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15" w:rsidRDefault="001F07F7">
      <w:r>
        <w:t>Spis treści</w:t>
      </w:r>
    </w:p>
    <w:p w:rsidR="001F07F7" w:rsidRDefault="001F07F7"/>
    <w:p w:rsidR="00464FAA" w:rsidRDefault="00464FAA" w:rsidP="00464FAA">
      <w:r>
        <w:t>Strona tytułowa</w:t>
      </w:r>
    </w:p>
    <w:p w:rsidR="00464FAA" w:rsidRDefault="00464FAA" w:rsidP="00464FAA">
      <w:r>
        <w:t>Podziękowania</w:t>
      </w:r>
    </w:p>
    <w:p w:rsidR="00464FAA" w:rsidRDefault="00464FAA" w:rsidP="00464FAA">
      <w:r>
        <w:t>Oświadczenia promotora, autora</w:t>
      </w:r>
    </w:p>
    <w:p w:rsidR="00464FAA" w:rsidRDefault="00464FAA" w:rsidP="00464FAA">
      <w:r>
        <w:t>Zgoda na udział w badaniach losów zawodowych absolwentów</w:t>
      </w:r>
    </w:p>
    <w:p w:rsidR="001F07F7" w:rsidRPr="00464FAA" w:rsidRDefault="001F07F7" w:rsidP="00464FAA">
      <w:pPr>
        <w:ind w:left="709" w:firstLine="0"/>
        <w:jc w:val="left"/>
        <w:rPr>
          <w:color w:val="FF0000"/>
          <w:sz w:val="20"/>
        </w:rPr>
      </w:pPr>
      <w:r>
        <w:t>Rozdział 1 Wstęp</w:t>
      </w:r>
      <w:r w:rsidR="00464FAA">
        <w:t xml:space="preserve"> </w:t>
      </w:r>
      <w:r w:rsidR="00464FAA">
        <w:br/>
      </w:r>
      <w:r w:rsidR="00464FAA" w:rsidRPr="00464FAA">
        <w:rPr>
          <w:color w:val="FF0000"/>
          <w:sz w:val="20"/>
        </w:rPr>
        <w:t xml:space="preserve">co to za choroba, </w:t>
      </w:r>
      <w:r w:rsidR="00464FAA">
        <w:rPr>
          <w:color w:val="FF0000"/>
          <w:sz w:val="20"/>
        </w:rPr>
        <w:br/>
      </w:r>
      <w:r w:rsidR="00464FAA" w:rsidRPr="00464FAA">
        <w:rPr>
          <w:color w:val="FF0000"/>
          <w:sz w:val="20"/>
        </w:rPr>
        <w:t>wprowadzenie do jakości życia w ogóle i z  chorobą nowotworową</w:t>
      </w:r>
    </w:p>
    <w:p w:rsidR="001F07F7" w:rsidRDefault="001F07F7">
      <w:r>
        <w:t>Rozdział 2 Epidemiologia</w:t>
      </w:r>
    </w:p>
    <w:p w:rsidR="001F07F7" w:rsidRDefault="001F07F7">
      <w:r>
        <w:tab/>
        <w:t>2.1 Czynniki ryzyka</w:t>
      </w:r>
    </w:p>
    <w:p w:rsidR="001F07F7" w:rsidRDefault="001F07F7">
      <w:r>
        <w:tab/>
        <w:t>2.2 Profilaktyka nowotworów jelita grubego</w:t>
      </w:r>
    </w:p>
    <w:p w:rsidR="001F07F7" w:rsidRDefault="001F07F7">
      <w:r>
        <w:t>Rozdział 3 Anatomia i fizjologia jelita grubego</w:t>
      </w:r>
    </w:p>
    <w:p w:rsidR="001F07F7" w:rsidRDefault="001F07F7" w:rsidP="001F07F7">
      <w:pPr>
        <w:ind w:left="707"/>
      </w:pPr>
      <w:r>
        <w:t>3.1 Jelito ślepe (kątnica)</w:t>
      </w:r>
    </w:p>
    <w:p w:rsidR="00FB6F9C" w:rsidRDefault="00FB6F9C" w:rsidP="001F07F7">
      <w:pPr>
        <w:ind w:left="707"/>
      </w:pPr>
      <w:r>
        <w:t>3.2Wyrostek robaczkowy</w:t>
      </w:r>
    </w:p>
    <w:p w:rsidR="00FB6F9C" w:rsidRDefault="00FB6F9C" w:rsidP="001F07F7">
      <w:pPr>
        <w:ind w:left="707"/>
      </w:pPr>
      <w:r>
        <w:t>3.3 Okrężnica</w:t>
      </w:r>
    </w:p>
    <w:p w:rsidR="00FB6F9C" w:rsidRDefault="00FB6F9C" w:rsidP="001F07F7">
      <w:pPr>
        <w:ind w:left="707"/>
      </w:pPr>
      <w:r>
        <w:t>3.4 Odbytnica i odbyt</w:t>
      </w:r>
    </w:p>
    <w:p w:rsidR="00FB6F9C" w:rsidRDefault="00FB6F9C" w:rsidP="001F07F7">
      <w:pPr>
        <w:ind w:left="707"/>
      </w:pPr>
      <w:r>
        <w:t>3.5 Fizjologia jelita grubego</w:t>
      </w:r>
    </w:p>
    <w:p w:rsidR="00FB6F9C" w:rsidRDefault="00FB6F9C" w:rsidP="00FB6F9C">
      <w:r>
        <w:t>Rozdział 3 Rak jelita grubego</w:t>
      </w:r>
    </w:p>
    <w:p w:rsidR="00FB6F9C" w:rsidRDefault="00FB6F9C" w:rsidP="00FB6F9C">
      <w:r>
        <w:tab/>
        <w:t>4.1 Etiologia i patogeneza</w:t>
      </w:r>
    </w:p>
    <w:p w:rsidR="00FB6F9C" w:rsidRDefault="00FB6F9C" w:rsidP="00FB6F9C">
      <w:r>
        <w:tab/>
        <w:t>4.2 Najczęstsze umiejscowienia i stadia raka jelita grubego</w:t>
      </w:r>
    </w:p>
    <w:p w:rsidR="00FB6F9C" w:rsidRDefault="00FB6F9C" w:rsidP="00FB6F9C">
      <w:r>
        <w:tab/>
        <w:t>4.3 Objawy i przebieg choroby</w:t>
      </w:r>
    </w:p>
    <w:p w:rsidR="00FB6F9C" w:rsidRDefault="00FB6F9C" w:rsidP="00FB6F9C">
      <w:r>
        <w:t>Rozdział 5 Diagnostyka</w:t>
      </w:r>
    </w:p>
    <w:p w:rsidR="00FB6F9C" w:rsidRDefault="00FB6F9C" w:rsidP="00FB6F9C">
      <w:r>
        <w:t>Rozdział 6 Metody leczenia</w:t>
      </w:r>
    </w:p>
    <w:p w:rsidR="00FB6F9C" w:rsidRDefault="00FB6F9C" w:rsidP="00FB6F9C">
      <w:r>
        <w:tab/>
        <w:t>6.1 Leczenie chirurgiczne</w:t>
      </w:r>
    </w:p>
    <w:p w:rsidR="00FB6F9C" w:rsidRDefault="00FB6F9C" w:rsidP="00FB6F9C">
      <w:r>
        <w:tab/>
        <w:t>6.2 Radioterapia</w:t>
      </w:r>
    </w:p>
    <w:p w:rsidR="00FB6F9C" w:rsidRDefault="00FB6F9C" w:rsidP="00FB6F9C">
      <w:r>
        <w:tab/>
        <w:t>6.3 Chemioterapia</w:t>
      </w:r>
    </w:p>
    <w:p w:rsidR="00FB6F9C" w:rsidRDefault="00FB6F9C" w:rsidP="00FB6F9C">
      <w:r>
        <w:t>Rozdział 7 Rehabilitacja psychofizyczna w chorobach nowotworowych</w:t>
      </w:r>
    </w:p>
    <w:p w:rsidR="00FB6F9C" w:rsidRDefault="00FB6F9C" w:rsidP="00FB6F9C">
      <w:r>
        <w:tab/>
        <w:t>7.1 Rehabilitacja fizyczna</w:t>
      </w:r>
    </w:p>
    <w:p w:rsidR="00FB6F9C" w:rsidRDefault="00FB6F9C" w:rsidP="00FB6F9C">
      <w:r>
        <w:tab/>
        <w:t>7.2 Rehabilitacja psychiczna</w:t>
      </w:r>
    </w:p>
    <w:p w:rsidR="00FB6F9C" w:rsidRPr="005B4FF3" w:rsidRDefault="00FB6F9C" w:rsidP="00FB6F9C">
      <w:pPr>
        <w:rPr>
          <w:i/>
        </w:rPr>
      </w:pPr>
      <w:r>
        <w:lastRenderedPageBreak/>
        <w:tab/>
      </w:r>
      <w:r w:rsidRPr="005B4FF3">
        <w:rPr>
          <w:i/>
        </w:rPr>
        <w:t>7.3 Rehabilitacja seksualna</w:t>
      </w:r>
    </w:p>
    <w:p w:rsidR="00FB6F9C" w:rsidRDefault="00FB6F9C" w:rsidP="00FB6F9C">
      <w:r>
        <w:tab/>
        <w:t>7.4 Rehabilitacja społeczno-zawodowa</w:t>
      </w:r>
    </w:p>
    <w:p w:rsidR="00FB6F9C" w:rsidRDefault="00FB6F9C" w:rsidP="00FB6F9C">
      <w:r>
        <w:tab/>
        <w:t>7.5 Program rehabilitacji pacjentów we wczesnym okresie pooperacyjnym stosowany przez Rehabilitantów w Klinice Chirurgii Ogólnej, Onkologicznej, Metabolicznej i Torakochirurgii w Wojskowym Instytucie Medycznym</w:t>
      </w:r>
    </w:p>
    <w:p w:rsidR="00FB6F9C" w:rsidRDefault="005B4FF3" w:rsidP="005B4FF3">
      <w:pPr>
        <w:ind w:left="708" w:firstLine="1"/>
        <w:jc w:val="left"/>
      </w:pPr>
      <w:r>
        <w:t>R</w:t>
      </w:r>
      <w:r w:rsidR="00FB6F9C">
        <w:t>ozdział 8 Cel pracy</w:t>
      </w:r>
      <w:r>
        <w:br/>
      </w:r>
      <w:r w:rsidRPr="005B4FF3">
        <w:rPr>
          <w:color w:val="FF0000"/>
          <w:sz w:val="16"/>
        </w:rPr>
        <w:t>pytania badawcze</w:t>
      </w:r>
      <w:r w:rsidRPr="005B4FF3">
        <w:rPr>
          <w:color w:val="FF0000"/>
          <w:sz w:val="16"/>
        </w:rPr>
        <w:br/>
        <w:t>hipotezy</w:t>
      </w:r>
    </w:p>
    <w:p w:rsidR="00FB6F9C" w:rsidRDefault="00FB6F9C" w:rsidP="00FB6F9C">
      <w:r>
        <w:t>Rozdział 9 Materiał i metody badawcze</w:t>
      </w:r>
    </w:p>
    <w:p w:rsidR="00FB6F9C" w:rsidRDefault="00FB6F9C" w:rsidP="00FB6F9C">
      <w:r>
        <w:tab/>
        <w:t>9.1 Materiał badawczy</w:t>
      </w:r>
    </w:p>
    <w:p w:rsidR="00FB6F9C" w:rsidRDefault="00FB6F9C" w:rsidP="00FB6F9C">
      <w:r>
        <w:tab/>
        <w:t>9.2 Metody badawcze</w:t>
      </w:r>
    </w:p>
    <w:p w:rsidR="00FB6F9C" w:rsidRPr="005B4FF3" w:rsidRDefault="00FB6F9C" w:rsidP="00FB6F9C">
      <w:pPr>
        <w:rPr>
          <w:i/>
        </w:rPr>
      </w:pPr>
      <w:r w:rsidRPr="005B4FF3">
        <w:rPr>
          <w:i/>
        </w:rPr>
        <w:tab/>
        <w:t>9.3 Metodyka badań</w:t>
      </w:r>
    </w:p>
    <w:p w:rsidR="00FB6F9C" w:rsidRDefault="00FB6F9C" w:rsidP="00FB6F9C">
      <w:r>
        <w:tab/>
        <w:t xml:space="preserve">9.4 </w:t>
      </w:r>
      <w:r w:rsidR="002B6A08">
        <w:t>Metoda statystyczna</w:t>
      </w:r>
    </w:p>
    <w:p w:rsidR="002B6A08" w:rsidRPr="002B6A08" w:rsidRDefault="00FB6F9C" w:rsidP="002B6A08">
      <w:pPr>
        <w:ind w:left="708" w:firstLine="1"/>
        <w:jc w:val="left"/>
        <w:rPr>
          <w:color w:val="FF0000"/>
          <w:sz w:val="16"/>
        </w:rPr>
      </w:pPr>
      <w:r>
        <w:t>Rozdział 10 Wyniki</w:t>
      </w:r>
      <w:r w:rsidR="002B6A08">
        <w:t xml:space="preserve"> i omówienie</w:t>
      </w:r>
      <w:r w:rsidR="002B6A08">
        <w:br/>
      </w:r>
      <w:r w:rsidR="002B6A08" w:rsidRPr="002B6A08">
        <w:rPr>
          <w:color w:val="FF0000"/>
          <w:sz w:val="16"/>
        </w:rPr>
        <w:t>tabele i wykresy (</w:t>
      </w:r>
      <w:proofErr w:type="spellStart"/>
      <w:r w:rsidR="002B6A08" w:rsidRPr="002B6A08">
        <w:rPr>
          <w:color w:val="FF0000"/>
          <w:sz w:val="16"/>
        </w:rPr>
        <w:t>ryc</w:t>
      </w:r>
      <w:proofErr w:type="spellEnd"/>
      <w:r w:rsidR="002B6A08" w:rsidRPr="002B6A08">
        <w:rPr>
          <w:color w:val="FF0000"/>
          <w:sz w:val="16"/>
        </w:rPr>
        <w:t>) na zmianę z omawianiem</w:t>
      </w:r>
    </w:p>
    <w:p w:rsidR="002B6A08" w:rsidRPr="000D3A6B" w:rsidRDefault="002B6A08" w:rsidP="000D3A6B">
      <w:pPr>
        <w:ind w:left="708" w:firstLine="1"/>
        <w:jc w:val="left"/>
        <w:rPr>
          <w:color w:val="FF0000"/>
          <w:sz w:val="16"/>
        </w:rPr>
      </w:pPr>
      <w:r>
        <w:t>Rozdział 11 Dyskusja</w:t>
      </w:r>
      <w:r>
        <w:br/>
      </w:r>
      <w:r w:rsidR="000D3A6B" w:rsidRPr="000D3A6B">
        <w:rPr>
          <w:color w:val="FF0000"/>
          <w:sz w:val="16"/>
        </w:rPr>
        <w:t>doniesienia innych autorów</w:t>
      </w:r>
    </w:p>
    <w:p w:rsidR="00FB6F9C" w:rsidRPr="000D3A6B" w:rsidRDefault="00FB6F9C" w:rsidP="000D3A6B">
      <w:pPr>
        <w:ind w:left="708" w:firstLine="1"/>
        <w:jc w:val="left"/>
        <w:rPr>
          <w:color w:val="FF0000"/>
          <w:sz w:val="16"/>
        </w:rPr>
      </w:pPr>
      <w:r>
        <w:t>Rozdział 1</w:t>
      </w:r>
      <w:r w:rsidR="002B6A08">
        <w:t>1</w:t>
      </w:r>
      <w:r>
        <w:t xml:space="preserve"> Wnioski</w:t>
      </w:r>
      <w:r w:rsidR="000D3A6B">
        <w:br/>
      </w:r>
      <w:r w:rsidR="000D3A6B" w:rsidRPr="000D3A6B">
        <w:rPr>
          <w:color w:val="FF0000"/>
          <w:sz w:val="16"/>
        </w:rPr>
        <w:t xml:space="preserve">odpowiedzi na pytania badawcze i </w:t>
      </w:r>
      <w:proofErr w:type="spellStart"/>
      <w:r w:rsidR="000D3A6B" w:rsidRPr="000D3A6B">
        <w:rPr>
          <w:color w:val="FF0000"/>
          <w:sz w:val="16"/>
        </w:rPr>
        <w:t>hipoty</w:t>
      </w:r>
      <w:proofErr w:type="spellEnd"/>
    </w:p>
    <w:p w:rsidR="00FB6F9C" w:rsidRDefault="00FB6F9C" w:rsidP="00FB6F9C">
      <w:r>
        <w:t>Piśmiennictwo</w:t>
      </w:r>
    </w:p>
    <w:p w:rsidR="00FB6F9C" w:rsidRDefault="00FB6F9C" w:rsidP="00FB6F9C">
      <w:r>
        <w:t>Aneks</w:t>
      </w:r>
    </w:p>
    <w:p w:rsidR="00FB6F9C" w:rsidRPr="000D3A6B" w:rsidRDefault="00FB6F9C" w:rsidP="000D3A6B">
      <w:pPr>
        <w:ind w:left="708" w:firstLine="1"/>
        <w:jc w:val="left"/>
        <w:rPr>
          <w:color w:val="FF0000"/>
          <w:sz w:val="16"/>
        </w:rPr>
      </w:pPr>
      <w:r>
        <w:t>Streszczenie pracy</w:t>
      </w:r>
      <w:r w:rsidR="000D3A6B">
        <w:br/>
      </w:r>
      <w:r w:rsidR="000D3A6B" w:rsidRPr="000D3A6B">
        <w:rPr>
          <w:color w:val="FF0000"/>
          <w:sz w:val="16"/>
        </w:rPr>
        <w:t>jedna strona</w:t>
      </w:r>
    </w:p>
    <w:p w:rsidR="00FB6F9C" w:rsidRDefault="00FB6F9C" w:rsidP="00FB6F9C"/>
    <w:sectPr w:rsidR="00FB6F9C" w:rsidSect="0082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7F7"/>
    <w:rsid w:val="000A1F32"/>
    <w:rsid w:val="000D3A6B"/>
    <w:rsid w:val="001F07F7"/>
    <w:rsid w:val="002B6A08"/>
    <w:rsid w:val="002C38C6"/>
    <w:rsid w:val="003654C2"/>
    <w:rsid w:val="00406669"/>
    <w:rsid w:val="00464FAA"/>
    <w:rsid w:val="004B21FA"/>
    <w:rsid w:val="005B4FF3"/>
    <w:rsid w:val="00824215"/>
    <w:rsid w:val="009333CC"/>
    <w:rsid w:val="009F74DC"/>
    <w:rsid w:val="00E83C55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55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</dc:creator>
  <cp:keywords/>
  <dc:description/>
  <cp:lastModifiedBy>Kowalczuk</cp:lastModifiedBy>
  <cp:revision>4</cp:revision>
  <dcterms:created xsi:type="dcterms:W3CDTF">2011-10-05T19:46:00Z</dcterms:created>
  <dcterms:modified xsi:type="dcterms:W3CDTF">2011-11-20T20:50:00Z</dcterms:modified>
</cp:coreProperties>
</file>