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EC3" w:rsidRDefault="002F0EC3" w:rsidP="00167411">
      <w:pPr>
        <w:jc w:val="center"/>
        <w:rPr>
          <w:b/>
          <w:lang w:val="pl-PL"/>
        </w:rPr>
      </w:pPr>
      <w:r w:rsidRPr="00A97926">
        <w:rPr>
          <w:b/>
          <w:lang w:val="pl-PL"/>
        </w:rPr>
        <w:t xml:space="preserve">Zmiany w zakresie zarządzania </w:t>
      </w:r>
      <w:r>
        <w:rPr>
          <w:b/>
          <w:lang w:val="pl-PL"/>
        </w:rPr>
        <w:t xml:space="preserve">gruntami </w:t>
      </w:r>
      <w:r w:rsidRPr="00A97926">
        <w:rPr>
          <w:b/>
          <w:lang w:val="pl-PL"/>
        </w:rPr>
        <w:t xml:space="preserve"> na Krymie</w:t>
      </w:r>
    </w:p>
    <w:p w:rsidR="002F0EC3" w:rsidRDefault="002F0EC3" w:rsidP="00167411">
      <w:pPr>
        <w:jc w:val="center"/>
        <w:rPr>
          <w:b/>
          <w:lang w:val="pl-PL"/>
        </w:rPr>
      </w:pPr>
    </w:p>
    <w:p w:rsidR="002F0EC3" w:rsidRPr="00A97926" w:rsidRDefault="002F0EC3" w:rsidP="00167411">
      <w:pPr>
        <w:jc w:val="center"/>
        <w:rPr>
          <w:b/>
          <w:lang w:val="pl-PL"/>
        </w:rPr>
      </w:pPr>
    </w:p>
    <w:p w:rsidR="002F0EC3" w:rsidRDefault="002F0EC3" w:rsidP="00BD25CE">
      <w:pPr>
        <w:ind w:firstLine="708"/>
        <w:jc w:val="both"/>
        <w:rPr>
          <w:lang w:val="pl-PL"/>
        </w:rPr>
      </w:pPr>
      <w:r>
        <w:rPr>
          <w:lang w:val="pl-PL"/>
        </w:rPr>
        <w:t>Republikański Komitet Krymu ds. zarządzania gruntami postanowił przeprowadzić postępowanie sprawdzające dotyczące wydanych wcześniej decyzji i aktów własności. Powyższa informacja ukazała się w mediach za pośrednictwem agencji prasowej w/w komitetu. W odpowiedzi na zaistniałą sytuację Rada Ministrów Krymu zadecydowała, że zobliguje Republikański Komitet Krymu</w:t>
      </w:r>
      <w:r w:rsidRPr="00A8607D">
        <w:rPr>
          <w:lang w:val="pl-PL"/>
        </w:rPr>
        <w:t xml:space="preserve"> </w:t>
      </w:r>
      <w:r>
        <w:rPr>
          <w:lang w:val="pl-PL"/>
        </w:rPr>
        <w:t>do przeprowadzenia szczegółowej analizy wcześniej przyjętych oraz zaaprobowanych dokumentów i zleci opracować mechanizm kontroli nad wydawaniem aktów własności.</w:t>
      </w:r>
    </w:p>
    <w:p w:rsidR="002F0EC3" w:rsidRDefault="002F0EC3" w:rsidP="00A736D5">
      <w:pPr>
        <w:jc w:val="both"/>
        <w:rPr>
          <w:lang w:val="pl-PL"/>
        </w:rPr>
      </w:pPr>
    </w:p>
    <w:p w:rsidR="002F0EC3" w:rsidRDefault="002F0EC3" w:rsidP="00BD25CE">
      <w:pPr>
        <w:ind w:firstLine="708"/>
        <w:jc w:val="both"/>
        <w:rPr>
          <w:lang w:val="pl-PL"/>
        </w:rPr>
      </w:pPr>
      <w:r>
        <w:rPr>
          <w:lang w:val="pl-PL"/>
        </w:rPr>
        <w:t xml:space="preserve">Parlament Ukrainy zatwierdził ustawę o zmianach w niektórych aktach prawnych dotyczących zarządzania gruntami na terytorium Krymu. Przepis ten wprowadził zmiany przede wszystkim do Kodeksu Gruntowego i Prawa o Zagospodarowaniu Ziemi. </w:t>
      </w:r>
      <w:r w:rsidRPr="00AC0496">
        <w:rPr>
          <w:lang w:val="pl-PL"/>
        </w:rPr>
        <w:t xml:space="preserve">Projekt ustawy został wniesiony </w:t>
      </w:r>
      <w:r>
        <w:rPr>
          <w:lang w:val="pl-PL"/>
        </w:rPr>
        <w:t>do  porządku</w:t>
      </w:r>
      <w:r w:rsidRPr="00AC0496">
        <w:rPr>
          <w:lang w:val="pl-PL"/>
        </w:rPr>
        <w:t xml:space="preserve"> obrad parlamentu narodowego, w celu rozpatrzenia w sierpniu ubiegłego roku</w:t>
      </w:r>
      <w:r>
        <w:rPr>
          <w:lang w:val="pl-PL"/>
        </w:rPr>
        <w:t xml:space="preserve"> przez premiera ministra Ukrainy Nikołaja Azarowa ( pisałem w tej sprawie ).</w:t>
      </w:r>
    </w:p>
    <w:p w:rsidR="002F0EC3" w:rsidRDefault="002F0EC3" w:rsidP="00974FFD">
      <w:pPr>
        <w:jc w:val="both"/>
        <w:rPr>
          <w:lang w:val="pl-PL"/>
        </w:rPr>
      </w:pPr>
    </w:p>
    <w:p w:rsidR="002F0EC3" w:rsidRDefault="002F0EC3" w:rsidP="00BD25CE">
      <w:pPr>
        <w:ind w:firstLine="708"/>
        <w:jc w:val="both"/>
        <w:rPr>
          <w:lang w:val="pl-PL"/>
        </w:rPr>
      </w:pPr>
      <w:r>
        <w:rPr>
          <w:lang w:val="pl-PL"/>
        </w:rPr>
        <w:t xml:space="preserve">Ustawa wymieniona powyżej została przyjęta w drugim czytaniu w całości, ale ambicje Rady Ministrów Krymu </w:t>
      </w:r>
      <w:r w:rsidRPr="005C688E">
        <w:rPr>
          <w:lang w:val="pl-PL"/>
        </w:rPr>
        <w:t xml:space="preserve">nieco </w:t>
      </w:r>
      <w:r>
        <w:rPr>
          <w:lang w:val="pl-PL"/>
        </w:rPr>
        <w:t xml:space="preserve">zostały ograniczone. Władze Autonomii otrzymały prawo do uzgadniania decyzji o przeznaczeniu działek z organami administracji rejonowej i samorządowej </w:t>
      </w:r>
      <w:r w:rsidRPr="005C688E">
        <w:rPr>
          <w:lang w:val="pl-PL"/>
        </w:rPr>
        <w:t xml:space="preserve">za granicami </w:t>
      </w:r>
      <w:r>
        <w:rPr>
          <w:lang w:val="pl-PL"/>
        </w:rPr>
        <w:t>obszarów zamieszkanych, ale</w:t>
      </w:r>
      <w:r w:rsidRPr="005C688E">
        <w:rPr>
          <w:lang w:val="pl-PL"/>
        </w:rPr>
        <w:t xml:space="preserve"> tylko </w:t>
      </w:r>
      <w:r w:rsidRPr="00974FFD">
        <w:rPr>
          <w:lang w:val="pl-PL"/>
        </w:rPr>
        <w:t>znajduj</w:t>
      </w:r>
      <w:r>
        <w:rPr>
          <w:lang w:val="pl-PL"/>
        </w:rPr>
        <w:t>ących</w:t>
      </w:r>
      <w:r w:rsidRPr="00974FFD">
        <w:rPr>
          <w:lang w:val="pl-PL"/>
        </w:rPr>
        <w:t xml:space="preserve"> się we wł</w:t>
      </w:r>
      <w:r>
        <w:rPr>
          <w:lang w:val="pl-PL"/>
        </w:rPr>
        <w:t xml:space="preserve">asności państwowej bądź komunalnej. W pierwszym wariancie cały </w:t>
      </w:r>
      <w:r w:rsidRPr="00974FFD">
        <w:rPr>
          <w:lang w:val="pl-PL"/>
        </w:rPr>
        <w:t>łańcu</w:t>
      </w:r>
      <w:r>
        <w:rPr>
          <w:lang w:val="pl-PL"/>
        </w:rPr>
        <w:t>ch</w:t>
      </w:r>
      <w:r w:rsidRPr="00974FFD">
        <w:rPr>
          <w:lang w:val="pl-PL"/>
        </w:rPr>
        <w:t xml:space="preserve"> </w:t>
      </w:r>
      <w:r>
        <w:rPr>
          <w:lang w:val="pl-PL"/>
        </w:rPr>
        <w:t>decyzyjny zaczynał się od</w:t>
      </w:r>
      <w:r w:rsidRPr="00974FFD">
        <w:rPr>
          <w:lang w:val="pl-PL"/>
        </w:rPr>
        <w:t xml:space="preserve"> Rady Ministrów</w:t>
      </w:r>
      <w:r>
        <w:rPr>
          <w:lang w:val="pl-PL"/>
        </w:rPr>
        <w:t>. Również obecnie urzędujący rząd premiera Wasilija Dżardy ma prawo uzgadniać decyzje, podejmowane przez rejonową administrację państwową oraz Rady wsi i m</w:t>
      </w:r>
      <w:r w:rsidRPr="00974FFD">
        <w:rPr>
          <w:lang w:val="pl-PL"/>
        </w:rPr>
        <w:t>ia</w:t>
      </w:r>
      <w:r>
        <w:rPr>
          <w:lang w:val="pl-PL"/>
        </w:rPr>
        <w:t>st w sprawie rozporządzenia obszarami: leśnymi</w:t>
      </w:r>
      <w:r w:rsidRPr="00974FFD">
        <w:rPr>
          <w:lang w:val="pl-PL"/>
        </w:rPr>
        <w:t xml:space="preserve">, </w:t>
      </w:r>
      <w:r>
        <w:rPr>
          <w:lang w:val="pl-PL"/>
        </w:rPr>
        <w:t>uzdrowiskowymi, rekreacyjnymi i rezerwatami przyrody</w:t>
      </w:r>
      <w:r w:rsidRPr="00974FFD">
        <w:rPr>
          <w:lang w:val="pl-PL"/>
        </w:rPr>
        <w:t xml:space="preserve"> na terytorium ARK.</w:t>
      </w:r>
      <w:r>
        <w:rPr>
          <w:lang w:val="pl-PL"/>
        </w:rPr>
        <w:t xml:space="preserve"> Z</w:t>
      </w:r>
      <w:r w:rsidRPr="00734330">
        <w:rPr>
          <w:lang w:val="pl-PL"/>
        </w:rPr>
        <w:t>iemi</w:t>
      </w:r>
      <w:r>
        <w:rPr>
          <w:lang w:val="pl-PL"/>
        </w:rPr>
        <w:t>a</w:t>
      </w:r>
      <w:r w:rsidRPr="00FF2165">
        <w:rPr>
          <w:lang w:val="pl-PL"/>
        </w:rPr>
        <w:t xml:space="preserve"> </w:t>
      </w:r>
      <w:r w:rsidRPr="00734330">
        <w:rPr>
          <w:lang w:val="pl-PL"/>
        </w:rPr>
        <w:t>będąc</w:t>
      </w:r>
      <w:r>
        <w:rPr>
          <w:lang w:val="pl-PL"/>
        </w:rPr>
        <w:t>a</w:t>
      </w:r>
      <w:r w:rsidRPr="00734330">
        <w:rPr>
          <w:lang w:val="pl-PL"/>
        </w:rPr>
        <w:t xml:space="preserve"> własnością prywatną</w:t>
      </w:r>
      <w:r>
        <w:rPr>
          <w:lang w:val="pl-PL"/>
        </w:rPr>
        <w:t xml:space="preserve"> jest wyłączona z ustawy</w:t>
      </w:r>
    </w:p>
    <w:p w:rsidR="002F0EC3" w:rsidRDefault="002F0EC3" w:rsidP="00974FFD">
      <w:pPr>
        <w:jc w:val="both"/>
        <w:rPr>
          <w:lang w:val="pl-PL"/>
        </w:rPr>
      </w:pPr>
    </w:p>
    <w:p w:rsidR="002F0EC3" w:rsidRDefault="002F0EC3" w:rsidP="00D215B5">
      <w:pPr>
        <w:ind w:firstLine="708"/>
        <w:jc w:val="both"/>
        <w:rPr>
          <w:lang w:val="pl-PL"/>
        </w:rPr>
      </w:pPr>
      <w:r>
        <w:rPr>
          <w:lang w:val="pl-PL"/>
        </w:rPr>
        <w:t>Osoby prywatne nadal muszą się zwracać z wnioskiem o wydzielenie działki do organów władzy lokalnej, albo rejonowej administracji państwowej. Jeżeli teren jest własnością państwową i nie wchodzi w skład jakiegokolwiek rejonu państwowego wniosek o prywatyzacje składa się do Rady Ministrów,</w:t>
      </w:r>
    </w:p>
    <w:p w:rsidR="002F0EC3" w:rsidRDefault="002F0EC3" w:rsidP="00974FFD">
      <w:pPr>
        <w:jc w:val="both"/>
        <w:rPr>
          <w:lang w:val="pl-PL"/>
        </w:rPr>
      </w:pPr>
      <w:r>
        <w:rPr>
          <w:lang w:val="pl-PL"/>
        </w:rPr>
        <w:t xml:space="preserve">Nie mniej jednak osoby które zakupiły działki od  prywatnych właścicieli nie mogą uregulować spraw własnościowych , ponieważ  rejestracja takich działek w niektórych miastach, (na przykład w Sewastopolu), jest wstrzymana. Według słów Władysława Winogradowa, kierownika Głównego Urzędu Państwowego Komitetu Ukrainy </w:t>
      </w:r>
      <w:r w:rsidRPr="00A8607D">
        <w:rPr>
          <w:lang w:val="pl-PL"/>
        </w:rPr>
        <w:t xml:space="preserve">ds. </w:t>
      </w:r>
      <w:r>
        <w:rPr>
          <w:lang w:val="pl-PL"/>
        </w:rPr>
        <w:t xml:space="preserve">Gruntów w Sewastopolu, przyczyną jest wstrzymanie finansowania prac </w:t>
      </w:r>
      <w:r w:rsidRPr="00992F79">
        <w:rPr>
          <w:lang w:val="pl-PL"/>
        </w:rPr>
        <w:t>związanych z określeniem granic działek</w:t>
      </w:r>
      <w:r>
        <w:rPr>
          <w:lang w:val="pl-PL"/>
        </w:rPr>
        <w:t xml:space="preserve"> przez Gabinet Ministrów Ukrainy (GMU). Usługi rejestracji zostaną ponownie uruchomione gdy tylko zostaną wprowadzone zmiany do rozporządzenia GMU #844. W sytuacjach wyjątkowych urzędnicy radzą rozwiązywać podpisane umowy </w:t>
      </w:r>
      <w:r w:rsidRPr="00992F79">
        <w:rPr>
          <w:lang w:val="pl-PL"/>
        </w:rPr>
        <w:t xml:space="preserve">na wykonywanie bezpłatnych prac przy wytyczaniu granic działki </w:t>
      </w:r>
      <w:r>
        <w:rPr>
          <w:lang w:val="pl-PL"/>
        </w:rPr>
        <w:t>a zarazem własności gruntu swoim</w:t>
      </w:r>
      <w:r w:rsidRPr="003304C6">
        <w:rPr>
          <w:lang w:val="pl-PL"/>
        </w:rPr>
        <w:t xml:space="preserve"> kosztem</w:t>
      </w:r>
      <w:r>
        <w:rPr>
          <w:lang w:val="pl-PL"/>
        </w:rPr>
        <w:t>.</w:t>
      </w:r>
    </w:p>
    <w:p w:rsidR="002F0EC3" w:rsidRDefault="002F0EC3" w:rsidP="00974FFD">
      <w:pPr>
        <w:jc w:val="both"/>
        <w:rPr>
          <w:lang w:val="pl-PL"/>
        </w:rPr>
      </w:pPr>
    </w:p>
    <w:p w:rsidR="002F0EC3" w:rsidRPr="00C928D2" w:rsidRDefault="002F0EC3" w:rsidP="00D215B5">
      <w:pPr>
        <w:ind w:firstLine="708"/>
        <w:jc w:val="both"/>
        <w:rPr>
          <w:lang w:val="pl-PL"/>
        </w:rPr>
      </w:pPr>
      <w:r>
        <w:rPr>
          <w:lang w:val="pl-PL"/>
        </w:rPr>
        <w:t>W chwili obecnej władze półwyspu oczekują na przyjęcie własnego projektu ustawy „</w:t>
      </w:r>
      <w:r w:rsidRPr="00885BB9">
        <w:rPr>
          <w:i/>
          <w:lang w:val="pl-PL"/>
        </w:rPr>
        <w:t>O Radzie Ministrów Autonomicznej Republiki Krym</w:t>
      </w:r>
      <w:r>
        <w:rPr>
          <w:lang w:val="pl-PL"/>
        </w:rPr>
        <w:t xml:space="preserve">”. Taki wariant wzmocniłby możliwości działania każdego urzędującego premiera, w danym wypadku obecnego przewodniczącego władzy wykonawczej. </w:t>
      </w:r>
      <w:r w:rsidRPr="00992F79">
        <w:rPr>
          <w:lang w:val="pl-PL"/>
        </w:rPr>
        <w:t xml:space="preserve">Zdaniem Aleksandra Formanczuka, </w:t>
      </w:r>
      <w:r>
        <w:rPr>
          <w:lang w:val="pl-PL"/>
        </w:rPr>
        <w:t xml:space="preserve">krymskiego </w:t>
      </w:r>
      <w:r w:rsidRPr="00992F79">
        <w:rPr>
          <w:lang w:val="pl-PL"/>
        </w:rPr>
        <w:t>politolog</w:t>
      </w:r>
      <w:r>
        <w:rPr>
          <w:lang w:val="pl-PL"/>
        </w:rPr>
        <w:t xml:space="preserve">a, jeśli by </w:t>
      </w:r>
      <w:r w:rsidRPr="003001E4">
        <w:rPr>
          <w:lang w:val="pl-PL"/>
        </w:rPr>
        <w:t xml:space="preserve">wzorować się </w:t>
      </w:r>
      <w:r>
        <w:rPr>
          <w:lang w:val="pl-PL"/>
        </w:rPr>
        <w:t>na dominującej w kraju logice</w:t>
      </w:r>
      <w:r w:rsidRPr="003001E4">
        <w:rPr>
          <w:lang w:val="pl-PL"/>
        </w:rPr>
        <w:t>, to ten krok wpisuje się</w:t>
      </w:r>
      <w:r>
        <w:rPr>
          <w:lang w:val="pl-PL"/>
        </w:rPr>
        <w:t xml:space="preserve"> doskonale</w:t>
      </w:r>
      <w:r w:rsidRPr="003001E4">
        <w:rPr>
          <w:lang w:val="pl-PL"/>
        </w:rPr>
        <w:t xml:space="preserve"> w tryb </w:t>
      </w:r>
      <w:r>
        <w:rPr>
          <w:lang w:val="pl-PL"/>
        </w:rPr>
        <w:t xml:space="preserve">nowo powstającej na Ukrainie, autokratycznej władzy. </w:t>
      </w:r>
    </w:p>
    <w:p w:rsidR="002F0EC3" w:rsidRDefault="002F0EC3" w:rsidP="00AE74D2">
      <w:pPr>
        <w:jc w:val="both"/>
        <w:rPr>
          <w:lang w:val="pl-PL"/>
        </w:rPr>
      </w:pPr>
    </w:p>
    <w:p w:rsidR="002F0EC3" w:rsidRDefault="002F0EC3" w:rsidP="00974FFD">
      <w:pPr>
        <w:jc w:val="both"/>
        <w:rPr>
          <w:lang w:val="pl-PL"/>
        </w:rPr>
      </w:pPr>
      <w:r>
        <w:rPr>
          <w:lang w:val="pl-PL"/>
        </w:rPr>
        <w:t>Obecnie Komisja Rady Ministrów Krymu ds. odzyskania</w:t>
      </w:r>
      <w:r w:rsidRPr="001426EC">
        <w:rPr>
          <w:lang w:val="pl-PL"/>
        </w:rPr>
        <w:t xml:space="preserve"> samowolnie zajęt</w:t>
      </w:r>
      <w:r>
        <w:rPr>
          <w:lang w:val="pl-PL"/>
        </w:rPr>
        <w:t>ej</w:t>
      </w:r>
      <w:r w:rsidRPr="001426EC">
        <w:rPr>
          <w:lang w:val="pl-PL"/>
        </w:rPr>
        <w:t xml:space="preserve"> ziem</w:t>
      </w:r>
      <w:r>
        <w:rPr>
          <w:lang w:val="pl-PL"/>
        </w:rPr>
        <w:t xml:space="preserve">i kończy </w:t>
      </w:r>
      <w:r w:rsidRPr="001426EC">
        <w:rPr>
          <w:lang w:val="pl-PL"/>
        </w:rPr>
        <w:t xml:space="preserve">sprawdzanie list </w:t>
      </w:r>
      <w:r>
        <w:rPr>
          <w:lang w:val="pl-PL"/>
        </w:rPr>
        <w:t xml:space="preserve">osób pragnących wejść w posiadanie </w:t>
      </w:r>
      <w:r w:rsidRPr="001426EC">
        <w:rPr>
          <w:lang w:val="pl-PL"/>
        </w:rPr>
        <w:t>działek w Sym</w:t>
      </w:r>
      <w:r>
        <w:rPr>
          <w:lang w:val="pl-PL"/>
        </w:rPr>
        <w:t>feropolu i okolicy, ustalając zarazem warunki techniczne i ramy</w:t>
      </w:r>
      <w:r w:rsidRPr="001426EC">
        <w:rPr>
          <w:lang w:val="pl-PL"/>
        </w:rPr>
        <w:t xml:space="preserve"> finansowania </w:t>
      </w:r>
      <w:r>
        <w:rPr>
          <w:lang w:val="pl-PL"/>
        </w:rPr>
        <w:t>prac infrastruktury komunalnej</w:t>
      </w:r>
      <w:r w:rsidRPr="001426EC">
        <w:rPr>
          <w:lang w:val="pl-PL"/>
        </w:rPr>
        <w:t>.</w:t>
      </w:r>
      <w:r>
        <w:rPr>
          <w:lang w:val="pl-PL"/>
        </w:rPr>
        <w:t xml:space="preserve"> Działalność komisji </w:t>
      </w:r>
      <w:r w:rsidRPr="00D41075">
        <w:rPr>
          <w:lang w:val="pl-PL"/>
        </w:rPr>
        <w:t xml:space="preserve">będzie </w:t>
      </w:r>
      <w:r>
        <w:rPr>
          <w:lang w:val="pl-PL"/>
        </w:rPr>
        <w:t xml:space="preserve">się </w:t>
      </w:r>
      <w:r w:rsidRPr="00D41075">
        <w:rPr>
          <w:lang w:val="pl-PL"/>
        </w:rPr>
        <w:t>r</w:t>
      </w:r>
      <w:r>
        <w:rPr>
          <w:lang w:val="pl-PL"/>
        </w:rPr>
        <w:t>ozszerzać</w:t>
      </w:r>
      <w:r w:rsidRPr="00D41075">
        <w:rPr>
          <w:lang w:val="pl-PL"/>
        </w:rPr>
        <w:t xml:space="preserve"> </w:t>
      </w:r>
      <w:r>
        <w:rPr>
          <w:lang w:val="pl-PL"/>
        </w:rPr>
        <w:t xml:space="preserve">na pozostałe rejony półwyspu. </w:t>
      </w:r>
    </w:p>
    <w:p w:rsidR="002F0EC3" w:rsidRPr="002703CF" w:rsidRDefault="002F0EC3" w:rsidP="00974FFD">
      <w:pPr>
        <w:jc w:val="both"/>
        <w:rPr>
          <w:sz w:val="20"/>
          <w:szCs w:val="20"/>
          <w:lang w:val="pl-PL"/>
        </w:rPr>
      </w:pPr>
    </w:p>
    <w:p w:rsidR="002F0EC3" w:rsidRDefault="002F0EC3" w:rsidP="00974FFD">
      <w:pPr>
        <w:jc w:val="both"/>
        <w:rPr>
          <w:lang w:val="pl-PL"/>
        </w:rPr>
      </w:pPr>
      <w:r>
        <w:rPr>
          <w:lang w:val="pl-PL"/>
        </w:rPr>
        <w:t>Odnośnie Parlamentu Krymskiego (PK) sytuacja wygląda następująco. Inicjatywy Władimira Konstantynowa premiera PK</w:t>
      </w:r>
      <w:r w:rsidRPr="00725496">
        <w:rPr>
          <w:lang w:val="pl-PL"/>
        </w:rPr>
        <w:t xml:space="preserve"> </w:t>
      </w:r>
      <w:r>
        <w:rPr>
          <w:lang w:val="pl-PL"/>
        </w:rPr>
        <w:t>dotyczące</w:t>
      </w:r>
      <w:r w:rsidRPr="00725496">
        <w:rPr>
          <w:lang w:val="pl-PL"/>
        </w:rPr>
        <w:t xml:space="preserve"> intensyfikacji</w:t>
      </w:r>
      <w:r>
        <w:rPr>
          <w:lang w:val="pl-PL"/>
        </w:rPr>
        <w:t xml:space="preserve"> pełnomocnictw autonomii nie zostały zaakceptowane przez Kijów. Jurij Miroszniczenko, przedstawiciel Prezydenta w Radzie Najwyższej Ukrainy, ostro zaprotestował wobec zamiarów uzyskania inicjatywy ustawodawczej</w:t>
      </w:r>
      <w:r w:rsidRPr="00725496">
        <w:rPr>
          <w:lang w:val="pl-PL"/>
        </w:rPr>
        <w:t xml:space="preserve"> </w:t>
      </w:r>
      <w:r>
        <w:rPr>
          <w:lang w:val="pl-PL"/>
        </w:rPr>
        <w:t>przez Radę</w:t>
      </w:r>
      <w:r w:rsidRPr="00725496">
        <w:rPr>
          <w:lang w:val="pl-PL"/>
        </w:rPr>
        <w:t xml:space="preserve"> </w:t>
      </w:r>
      <w:r>
        <w:rPr>
          <w:lang w:val="pl-PL"/>
        </w:rPr>
        <w:t>Najwyższą A</w:t>
      </w:r>
      <w:r w:rsidRPr="00725496">
        <w:rPr>
          <w:lang w:val="pl-PL"/>
        </w:rPr>
        <w:t>utonomii</w:t>
      </w:r>
      <w:r>
        <w:rPr>
          <w:lang w:val="pl-PL"/>
        </w:rPr>
        <w:t xml:space="preserve">. W tym wypadku należałoby </w:t>
      </w:r>
      <w:r w:rsidRPr="00725496">
        <w:rPr>
          <w:lang w:val="pl-PL"/>
        </w:rPr>
        <w:t xml:space="preserve"> </w:t>
      </w:r>
      <w:r>
        <w:rPr>
          <w:lang w:val="pl-PL"/>
        </w:rPr>
        <w:t xml:space="preserve">dokonać </w:t>
      </w:r>
      <w:r w:rsidRPr="00725496">
        <w:rPr>
          <w:lang w:val="pl-PL"/>
        </w:rPr>
        <w:t>zami</w:t>
      </w:r>
      <w:r>
        <w:rPr>
          <w:lang w:val="pl-PL"/>
        </w:rPr>
        <w:t>an w  Konstytucji Ukrainy.</w:t>
      </w:r>
      <w:r w:rsidRPr="00725496">
        <w:rPr>
          <w:lang w:val="pl-PL"/>
        </w:rPr>
        <w:t xml:space="preserve"> Konstytucja Ukrainy wyraźnie określa wykaz podmiotów </w:t>
      </w:r>
      <w:r>
        <w:rPr>
          <w:lang w:val="pl-PL"/>
        </w:rPr>
        <w:t>mających inicjatywę</w:t>
      </w:r>
      <w:r w:rsidRPr="00725496">
        <w:rPr>
          <w:lang w:val="pl-PL"/>
        </w:rPr>
        <w:t xml:space="preserve"> </w:t>
      </w:r>
      <w:r>
        <w:rPr>
          <w:lang w:val="pl-PL"/>
        </w:rPr>
        <w:t>ustawodawczą, i do tego grona zaliczają się:</w:t>
      </w:r>
      <w:r w:rsidRPr="00725496">
        <w:rPr>
          <w:lang w:val="pl-PL"/>
        </w:rPr>
        <w:t xml:space="preserve"> </w:t>
      </w:r>
      <w:r>
        <w:rPr>
          <w:lang w:val="pl-PL"/>
        </w:rPr>
        <w:t>P</w:t>
      </w:r>
      <w:r w:rsidRPr="00725496">
        <w:rPr>
          <w:lang w:val="pl-PL"/>
        </w:rPr>
        <w:t xml:space="preserve">rezydent, </w:t>
      </w:r>
      <w:r>
        <w:rPr>
          <w:lang w:val="pl-PL"/>
        </w:rPr>
        <w:t>Gabinet Rady Ministrów, Bank Narodowy oraz posłowie-deputowani</w:t>
      </w:r>
      <w:r w:rsidRPr="00725496">
        <w:rPr>
          <w:lang w:val="pl-PL"/>
        </w:rPr>
        <w:t>.</w:t>
      </w:r>
      <w:r w:rsidRPr="00A97926">
        <w:rPr>
          <w:lang w:val="pl-PL"/>
        </w:rPr>
        <w:t xml:space="preserve"> </w:t>
      </w:r>
      <w:r>
        <w:rPr>
          <w:lang w:val="pl-PL"/>
        </w:rPr>
        <w:t>A na zmianę konstytucji w tym kierunku brak jak na razie zgody Kijowa.</w:t>
      </w:r>
    </w:p>
    <w:p w:rsidR="002F0EC3" w:rsidRPr="00974FFD" w:rsidRDefault="002F0EC3" w:rsidP="00974FFD">
      <w:pPr>
        <w:jc w:val="both"/>
        <w:rPr>
          <w:lang w:val="pl-PL"/>
        </w:rPr>
      </w:pPr>
    </w:p>
    <w:p w:rsidR="002F0EC3" w:rsidRDefault="002F0EC3" w:rsidP="00242372">
      <w:pPr>
        <w:jc w:val="both"/>
        <w:rPr>
          <w:lang w:val="uk-UA"/>
        </w:rPr>
      </w:pPr>
    </w:p>
    <w:p w:rsidR="002F0EC3" w:rsidRPr="00324935" w:rsidRDefault="002F0EC3" w:rsidP="00324935">
      <w:pPr>
        <w:pStyle w:val="ListParagraph"/>
        <w:ind w:left="284"/>
        <w:rPr>
          <w:lang w:val="pl-PL"/>
        </w:rPr>
      </w:pP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 w:rsidRPr="00324935">
        <w:rPr>
          <w:lang w:val="pl-PL"/>
        </w:rPr>
        <w:t>Wiesław Mazur</w:t>
      </w:r>
    </w:p>
    <w:sectPr w:rsidR="002F0EC3" w:rsidRPr="00324935" w:rsidSect="00690DB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EC3" w:rsidRDefault="002F0EC3" w:rsidP="000067C3">
      <w:r>
        <w:separator/>
      </w:r>
    </w:p>
  </w:endnote>
  <w:endnote w:type="continuationSeparator" w:id="0">
    <w:p w:rsidR="002F0EC3" w:rsidRDefault="002F0EC3" w:rsidP="00006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EC3" w:rsidRDefault="002F0EC3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2F0EC3" w:rsidRDefault="002F0E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EC3" w:rsidRDefault="002F0EC3" w:rsidP="000067C3">
      <w:r>
        <w:separator/>
      </w:r>
    </w:p>
  </w:footnote>
  <w:footnote w:type="continuationSeparator" w:id="0">
    <w:p w:rsidR="002F0EC3" w:rsidRDefault="002F0EC3" w:rsidP="000067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31C09"/>
    <w:multiLevelType w:val="hybridMultilevel"/>
    <w:tmpl w:val="8580FA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6D5"/>
    <w:rsid w:val="000067C3"/>
    <w:rsid w:val="00090495"/>
    <w:rsid w:val="00091F95"/>
    <w:rsid w:val="001156A5"/>
    <w:rsid w:val="001426EC"/>
    <w:rsid w:val="00167411"/>
    <w:rsid w:val="00171AA9"/>
    <w:rsid w:val="001870FB"/>
    <w:rsid w:val="001B24E8"/>
    <w:rsid w:val="001E6C1F"/>
    <w:rsid w:val="00242372"/>
    <w:rsid w:val="00262B33"/>
    <w:rsid w:val="002703CF"/>
    <w:rsid w:val="002F0EC3"/>
    <w:rsid w:val="002F324C"/>
    <w:rsid w:val="003001E4"/>
    <w:rsid w:val="00324935"/>
    <w:rsid w:val="003304C6"/>
    <w:rsid w:val="003D6375"/>
    <w:rsid w:val="003E1F8E"/>
    <w:rsid w:val="0045253A"/>
    <w:rsid w:val="00453505"/>
    <w:rsid w:val="00487FB0"/>
    <w:rsid w:val="00501D65"/>
    <w:rsid w:val="00596990"/>
    <w:rsid w:val="005A72D4"/>
    <w:rsid w:val="005C688E"/>
    <w:rsid w:val="00663699"/>
    <w:rsid w:val="00690DBC"/>
    <w:rsid w:val="006C17E7"/>
    <w:rsid w:val="006C7434"/>
    <w:rsid w:val="006F180A"/>
    <w:rsid w:val="00702693"/>
    <w:rsid w:val="00725496"/>
    <w:rsid w:val="00726A1A"/>
    <w:rsid w:val="00734330"/>
    <w:rsid w:val="007572CD"/>
    <w:rsid w:val="007F0A1A"/>
    <w:rsid w:val="007F3009"/>
    <w:rsid w:val="00826B07"/>
    <w:rsid w:val="00885BB9"/>
    <w:rsid w:val="009006E3"/>
    <w:rsid w:val="0094439D"/>
    <w:rsid w:val="00946E44"/>
    <w:rsid w:val="00967BE1"/>
    <w:rsid w:val="0097391A"/>
    <w:rsid w:val="00974FFD"/>
    <w:rsid w:val="00992F79"/>
    <w:rsid w:val="009D260B"/>
    <w:rsid w:val="00A04B9F"/>
    <w:rsid w:val="00A6240E"/>
    <w:rsid w:val="00A62A95"/>
    <w:rsid w:val="00A736D5"/>
    <w:rsid w:val="00A8607D"/>
    <w:rsid w:val="00A97926"/>
    <w:rsid w:val="00AC0496"/>
    <w:rsid w:val="00AC1512"/>
    <w:rsid w:val="00AD47C9"/>
    <w:rsid w:val="00AE74D2"/>
    <w:rsid w:val="00B30435"/>
    <w:rsid w:val="00B3449F"/>
    <w:rsid w:val="00B5042C"/>
    <w:rsid w:val="00B734E0"/>
    <w:rsid w:val="00BD25CE"/>
    <w:rsid w:val="00BE646B"/>
    <w:rsid w:val="00C176FE"/>
    <w:rsid w:val="00C703E5"/>
    <w:rsid w:val="00C928D2"/>
    <w:rsid w:val="00D11B19"/>
    <w:rsid w:val="00D215B5"/>
    <w:rsid w:val="00D41075"/>
    <w:rsid w:val="00D86B96"/>
    <w:rsid w:val="00DB7854"/>
    <w:rsid w:val="00E23676"/>
    <w:rsid w:val="00E91311"/>
    <w:rsid w:val="00EB2804"/>
    <w:rsid w:val="00F05A0F"/>
    <w:rsid w:val="00F25FE0"/>
    <w:rsid w:val="00FF2165"/>
    <w:rsid w:val="00FF5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6D5"/>
    <w:rPr>
      <w:sz w:val="24"/>
      <w:szCs w:val="24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736D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A736D5"/>
    <w:rPr>
      <w:rFonts w:cs="Times New Roman"/>
      <w:color w:val="800080"/>
      <w:u w:val="single"/>
    </w:rPr>
  </w:style>
  <w:style w:type="paragraph" w:customStyle="1" w:styleId="maintxt">
    <w:name w:val="maintxt"/>
    <w:basedOn w:val="Normal"/>
    <w:uiPriority w:val="99"/>
    <w:rsid w:val="00C928D2"/>
    <w:rPr>
      <w:rFonts w:ascii="Arial" w:eastAsia="Times New Roman" w:hAnsi="Arial" w:cs="Arial"/>
      <w:color w:val="000000"/>
      <w:sz w:val="19"/>
      <w:szCs w:val="19"/>
      <w:lang w:val="pl-PL" w:eastAsia="pl-PL"/>
    </w:rPr>
  </w:style>
  <w:style w:type="paragraph" w:styleId="ListParagraph">
    <w:name w:val="List Paragraph"/>
    <w:basedOn w:val="Normal"/>
    <w:uiPriority w:val="99"/>
    <w:qFormat/>
    <w:rsid w:val="00A624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0067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67C3"/>
    <w:rPr>
      <w:rFonts w:cs="Times New Roman"/>
      <w:lang w:val="ru-RU"/>
    </w:rPr>
  </w:style>
  <w:style w:type="paragraph" w:styleId="Footer">
    <w:name w:val="footer"/>
    <w:basedOn w:val="Normal"/>
    <w:link w:val="FooterChar"/>
    <w:uiPriority w:val="99"/>
    <w:rsid w:val="000067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067C3"/>
    <w:rPr>
      <w:rFonts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1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4466">
          <w:marLeft w:val="277"/>
          <w:marRight w:val="2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623</Words>
  <Characters>3743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Zmiany w zakresie zarządzania gruntami  na Krymie</dc:title>
  <dc:subject/>
  <dc:creator>msz</dc:creator>
  <cp:keywords/>
  <dc:description/>
  <cp:lastModifiedBy>kowalczukr</cp:lastModifiedBy>
  <cp:revision>2</cp:revision>
  <dcterms:created xsi:type="dcterms:W3CDTF">2011-03-17T13:50:00Z</dcterms:created>
  <dcterms:modified xsi:type="dcterms:W3CDTF">2011-03-17T13:50:00Z</dcterms:modified>
</cp:coreProperties>
</file>